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A3" w:rsidRDefault="00386EE3">
      <w:pPr>
        <w:pStyle w:val="Heading1"/>
        <w:spacing w:before="69"/>
        <w:ind w:left="1375" w:right="659"/>
        <w:jc w:val="center"/>
      </w:pPr>
      <w:r>
        <w:t>Аннотации</w:t>
      </w:r>
      <w:r w:rsidR="00A17CAD">
        <w:t xml:space="preserve"> </w:t>
      </w:r>
      <w:r>
        <w:t>к</w:t>
      </w:r>
      <w:r w:rsidR="00A17CAD">
        <w:t xml:space="preserve"> </w:t>
      </w:r>
      <w:r>
        <w:t>рабочим</w:t>
      </w:r>
      <w:r w:rsidR="00A17CAD">
        <w:t xml:space="preserve"> </w:t>
      </w:r>
      <w:r>
        <w:t>программам</w:t>
      </w:r>
      <w:r w:rsidR="00A17CAD">
        <w:t xml:space="preserve"> </w:t>
      </w:r>
      <w:r>
        <w:t>по</w:t>
      </w:r>
      <w:r w:rsidR="00A17CAD">
        <w:t xml:space="preserve"> </w:t>
      </w:r>
      <w:r>
        <w:t>химии10-11класс</w:t>
      </w:r>
      <w:r w:rsidR="00A17CAD">
        <w:t xml:space="preserve"> </w:t>
      </w:r>
      <w:r>
        <w:t>(</w:t>
      </w:r>
      <w:proofErr w:type="spellStart"/>
      <w:r>
        <w:t>базовыйуровень</w:t>
      </w:r>
      <w:proofErr w:type="spellEnd"/>
      <w:r>
        <w:t xml:space="preserve">) </w:t>
      </w:r>
    </w:p>
    <w:p w:rsidR="00A17CAD" w:rsidRDefault="00A17CAD">
      <w:pPr>
        <w:pStyle w:val="Heading1"/>
        <w:spacing w:before="69"/>
        <w:ind w:left="1375" w:right="659"/>
        <w:jc w:val="center"/>
      </w:pPr>
    </w:p>
    <w:p w:rsidR="00D165A3" w:rsidRDefault="00386EE3">
      <w:pPr>
        <w:pStyle w:val="a3"/>
        <w:spacing w:before="1"/>
        <w:ind w:left="706" w:firstLine="0"/>
        <w:jc w:val="center"/>
      </w:pPr>
      <w:r>
        <w:t>Рабочая</w:t>
      </w:r>
      <w:r w:rsidR="00A17CAD">
        <w:t xml:space="preserve"> </w:t>
      </w:r>
      <w:r>
        <w:t>программа</w:t>
      </w:r>
      <w:r w:rsidR="00A17CAD">
        <w:t xml:space="preserve"> </w:t>
      </w:r>
      <w:r>
        <w:t>по учебному предмету «Химия» (базовый</w:t>
      </w:r>
      <w:r w:rsidR="00A17CAD">
        <w:t xml:space="preserve"> </w:t>
      </w:r>
      <w:r>
        <w:t>уровень</w:t>
      </w:r>
      <w:proofErr w:type="gramStart"/>
      <w:r>
        <w:t>)(</w:t>
      </w:r>
      <w:proofErr w:type="gramEnd"/>
      <w:r>
        <w:t xml:space="preserve">предметная </w:t>
      </w:r>
      <w:r>
        <w:rPr>
          <w:spacing w:val="-2"/>
        </w:rPr>
        <w:t>область</w:t>
      </w:r>
    </w:p>
    <w:p w:rsidR="00D165A3" w:rsidRDefault="00386EE3">
      <w:pPr>
        <w:pStyle w:val="a3"/>
        <w:ind w:right="108" w:firstLine="0"/>
      </w:pPr>
      <w:r>
        <w:t>«</w:t>
      </w:r>
      <w:proofErr w:type="spellStart"/>
      <w:r>
        <w:t>Естественно-научные</w:t>
      </w:r>
      <w:proofErr w:type="spellEnd"/>
      <w:r w:rsidR="00A17CAD">
        <w:t xml:space="preserve"> </w:t>
      </w:r>
      <w:r>
        <w:t>предметы»</w:t>
      </w:r>
      <w:proofErr w:type="gramStart"/>
      <w:r>
        <w:t>)(</w:t>
      </w:r>
      <w:proofErr w:type="gramEnd"/>
      <w:r w:rsidR="00A17CAD">
        <w:t xml:space="preserve">далее </w:t>
      </w:r>
      <w:r>
        <w:t>соответственно –программа</w:t>
      </w:r>
      <w:r w:rsidR="00A17CAD">
        <w:t xml:space="preserve"> </w:t>
      </w:r>
      <w:r>
        <w:t>по</w:t>
      </w:r>
      <w:r w:rsidR="00A17CAD">
        <w:t xml:space="preserve"> </w:t>
      </w:r>
      <w:r>
        <w:t>химии,</w:t>
      </w:r>
      <w:r w:rsidR="00A17CAD">
        <w:t xml:space="preserve"> </w:t>
      </w:r>
      <w:r>
        <w:t>химия)</w:t>
      </w:r>
      <w:r w:rsidR="00A17CAD">
        <w:t xml:space="preserve"> </w:t>
      </w:r>
      <w:r>
        <w:t xml:space="preserve">включает пояснительную записку, содержание обучения, планируемые результаты освоения программы по </w:t>
      </w:r>
      <w:r>
        <w:rPr>
          <w:spacing w:val="-2"/>
        </w:rPr>
        <w:t>химии.</w:t>
      </w:r>
    </w:p>
    <w:p w:rsidR="00D165A3" w:rsidRDefault="00386EE3">
      <w:pPr>
        <w:pStyle w:val="a3"/>
        <w:ind w:right="114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</w:t>
      </w:r>
      <w:r>
        <w:t>ния.</w:t>
      </w:r>
    </w:p>
    <w:p w:rsidR="00D165A3" w:rsidRDefault="00386EE3">
      <w:pPr>
        <w:pStyle w:val="a3"/>
        <w:ind w:right="109"/>
      </w:pPr>
      <w:r>
        <w:t xml:space="preserve">Планируемые результаты освоения программы по химии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D165A3" w:rsidRDefault="00386EE3">
      <w:pPr>
        <w:pStyle w:val="a3"/>
        <w:ind w:right="106"/>
      </w:pPr>
      <w:r>
        <w:t>Программа по химии на у</w:t>
      </w:r>
      <w:r>
        <w:t xml:space="preserve">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с учётом Концепции преподавания </w:t>
      </w:r>
      <w:proofErr w:type="spellStart"/>
      <w:r>
        <w:t>учебногопредмета</w:t>
      </w:r>
      <w:proofErr w:type="spellEnd"/>
      <w:r>
        <w:t xml:space="preserve"> «Химия» в образовательных </w:t>
      </w:r>
      <w:r>
        <w:t xml:space="preserve">организациях Российской Федерации, реализующих основные образовательные программы, и основных положений федеральной рабочей программы </w:t>
      </w:r>
      <w:r>
        <w:rPr>
          <w:spacing w:val="-2"/>
        </w:rPr>
        <w:t>воспитания.</w:t>
      </w:r>
    </w:p>
    <w:p w:rsidR="00D165A3" w:rsidRDefault="00386EE3">
      <w:pPr>
        <w:pStyle w:val="a3"/>
        <w:spacing w:before="1"/>
        <w:ind w:right="104"/>
      </w:pPr>
      <w:r>
        <w:t>Основу подходов к разработке программы по химии, к определению общей стратегии обучения,</w:t>
      </w:r>
      <w:r w:rsidR="00A17CAD">
        <w:t xml:space="preserve"> </w:t>
      </w:r>
      <w:r>
        <w:t>воспитания</w:t>
      </w:r>
      <w:r w:rsidR="00A17CAD">
        <w:t xml:space="preserve"> </w:t>
      </w:r>
      <w:r>
        <w:t>и</w:t>
      </w:r>
      <w:r w:rsidR="00A17CAD">
        <w:t xml:space="preserve"> </w:t>
      </w:r>
      <w:r>
        <w:t>развития</w:t>
      </w:r>
      <w:r w:rsidR="00A17CAD">
        <w:t xml:space="preserve"> </w:t>
      </w:r>
      <w:r>
        <w:t>обу</w:t>
      </w:r>
      <w:r>
        <w:t>чающихся</w:t>
      </w:r>
      <w:r w:rsidR="00A17CAD">
        <w:t xml:space="preserve"> </w:t>
      </w:r>
      <w:r>
        <w:t>средствами учебного</w:t>
      </w:r>
      <w:r w:rsidR="00A17CAD">
        <w:t xml:space="preserve"> </w:t>
      </w:r>
      <w:r>
        <w:t>предмет</w:t>
      </w:r>
      <w:proofErr w:type="gramStart"/>
      <w:r>
        <w:t>а«</w:t>
      </w:r>
      <w:proofErr w:type="gramEnd"/>
      <w:r>
        <w:t>Химия»для10–11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</w:t>
      </w:r>
    </w:p>
    <w:p w:rsidR="00D165A3" w:rsidRDefault="00386EE3">
      <w:pPr>
        <w:pStyle w:val="a3"/>
        <w:ind w:right="110"/>
      </w:pPr>
      <w:r>
        <w:t xml:space="preserve">В соответствии с данными </w:t>
      </w:r>
      <w:r>
        <w:t>положениями программа по химии (базовый уровень) на уровне среднего общего образования:</w:t>
      </w:r>
    </w:p>
    <w:p w:rsidR="00D165A3" w:rsidRDefault="00386EE3">
      <w:pPr>
        <w:pStyle w:val="a3"/>
        <w:ind w:right="112"/>
      </w:pPr>
      <w:r>
        <w:t>устанавливает обязательное (</w:t>
      </w:r>
      <w:proofErr w:type="gramStart"/>
      <w:r>
        <w:t xml:space="preserve">инвариантное) </w:t>
      </w:r>
      <w:proofErr w:type="gramEnd"/>
      <w:r>
        <w:t>предметное содержание, определяет количественные и качественные его характеристики на каждом этапе изучения предмета, предусма</w:t>
      </w:r>
      <w:r>
        <w:t>тривает принципы структурирования содержания и распределения его по классам, основным разделам и темам курса;</w:t>
      </w:r>
    </w:p>
    <w:p w:rsidR="00D165A3" w:rsidRDefault="00386EE3">
      <w:pPr>
        <w:pStyle w:val="a3"/>
        <w:ind w:right="103"/>
      </w:pPr>
      <w:r>
        <w:t>даёт примерное распределение учебных часов по тематическим разделам, рекомендует примерную последовательность изучения отдельных тем курса с учёто</w:t>
      </w:r>
      <w:r>
        <w:t xml:space="preserve">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 10– 11 классов;</w:t>
      </w:r>
    </w:p>
    <w:p w:rsidR="00D165A3" w:rsidRDefault="00386EE3">
      <w:pPr>
        <w:pStyle w:val="a3"/>
        <w:ind w:right="104"/>
      </w:pPr>
      <w:r>
        <w:t>даёт методическую интерпретацию целей изучения предмета на уровне современных приоритетов в системе среднего общего образования, содерж</w:t>
      </w:r>
      <w:r>
        <w:t>ательной характеристики планируемых результатов освоения основной образовательной программы среднего общего образовани</w:t>
      </w:r>
      <w:proofErr w:type="gramStart"/>
      <w:r>
        <w:t>я(</w:t>
      </w:r>
      <w:proofErr w:type="gramEnd"/>
      <w:r>
        <w:t xml:space="preserve">личностных,метапредметных,предметных),основныхвидовучебно-познавательной деятельности обучающегося по освоению содержания предмета. </w:t>
      </w:r>
      <w:proofErr w:type="gramStart"/>
      <w:r>
        <w:t>По в</w:t>
      </w:r>
      <w:r>
        <w:t>сем названным позициям в программе по химии соблюдена преемственность с федеральной рабочей программой основного общего образования по химии</w:t>
      </w:r>
      <w:proofErr w:type="gramEnd"/>
      <w:r>
        <w:t xml:space="preserve"> (для 8–9 классов образовательных организаций, базовый уровень).</w:t>
      </w:r>
    </w:p>
    <w:p w:rsidR="00D165A3" w:rsidRDefault="00386EE3">
      <w:pPr>
        <w:pStyle w:val="a3"/>
        <w:spacing w:before="1"/>
        <w:ind w:right="105"/>
      </w:pPr>
      <w:r>
        <w:t>Программа по химии является ориентиром для составле</w:t>
      </w:r>
      <w:r>
        <w:t>ния рабочих программ, авторы которых могут предложить свой подход к структурированию и последовательности изучения учебного материала, а также своё видение относительно возможности выбора вариативной составляющей содержания предмета дополнительно к обязате</w:t>
      </w:r>
      <w:r>
        <w:t xml:space="preserve">льной (инвариантной) части его </w:t>
      </w:r>
      <w:r>
        <w:rPr>
          <w:spacing w:val="-2"/>
        </w:rPr>
        <w:t>содержания.</w:t>
      </w:r>
    </w:p>
    <w:p w:rsidR="00D165A3" w:rsidRDefault="00386EE3">
      <w:pPr>
        <w:pStyle w:val="a3"/>
        <w:ind w:right="105"/>
      </w:pPr>
      <w:r>
        <w:t>Химическое образование, получаемое выпускниками общеобразовательной организации, является неотъемлемой частью их образованности и служит завершающим этапом реализации на соответствующем базовом уровне ключевых цен</w:t>
      </w:r>
      <w:r>
        <w:t xml:space="preserve">ностей, присущих целостной </w:t>
      </w:r>
      <w:proofErr w:type="spellStart"/>
      <w:r>
        <w:t>системехимического</w:t>
      </w:r>
      <w:proofErr w:type="spellEnd"/>
      <w:r>
        <w:t xml:space="preserve"> образования. Ключевые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</w:t>
      </w:r>
      <w:r>
        <w:t>тся химическое образование обучающихсянауровнесреднегообщегообразованиясредствамиучебногопредмет</w:t>
      </w:r>
      <w:proofErr w:type="gramStart"/>
      <w:r>
        <w:t>а«</w:t>
      </w:r>
      <w:proofErr w:type="gramEnd"/>
      <w:r>
        <w:t>Химия»,</w:t>
      </w:r>
    </w:p>
    <w:p w:rsidR="00D165A3" w:rsidRDefault="00D165A3">
      <w:pPr>
        <w:sectPr w:rsidR="00D165A3">
          <w:type w:val="continuous"/>
          <w:pgSz w:w="11910" w:h="16840"/>
          <w:pgMar w:top="1320" w:right="460" w:bottom="280" w:left="1020" w:header="720" w:footer="720" w:gutter="0"/>
          <w:cols w:space="720"/>
        </w:sectPr>
      </w:pPr>
    </w:p>
    <w:p w:rsidR="00D165A3" w:rsidRDefault="00386EE3">
      <w:pPr>
        <w:pStyle w:val="a3"/>
        <w:spacing w:before="73"/>
        <w:ind w:right="108" w:firstLine="0"/>
      </w:pPr>
      <w:r>
        <w:lastRenderedPageBreak/>
        <w:t xml:space="preserve">содержание и </w:t>
      </w:r>
      <w:proofErr w:type="gramStart"/>
      <w:r>
        <w:t>построение</w:t>
      </w:r>
      <w:proofErr w:type="gramEnd"/>
      <w:r>
        <w:t xml:space="preserve"> которого определены в программе по химии с учётом специфики науки химии, её значения в познании природы и в ма</w:t>
      </w:r>
      <w:r>
        <w:t>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</w:t>
      </w:r>
    </w:p>
    <w:p w:rsidR="00D165A3" w:rsidRDefault="00386EE3">
      <w:pPr>
        <w:pStyle w:val="a3"/>
        <w:spacing w:before="1"/>
        <w:ind w:right="111"/>
      </w:pPr>
      <w:r>
        <w:t>При формировании содержания предмета «Химия» учтены следующие положения о специфике и значении науки химии.</w:t>
      </w:r>
    </w:p>
    <w:p w:rsidR="00D165A3" w:rsidRDefault="00386EE3">
      <w:pPr>
        <w:pStyle w:val="a3"/>
        <w:ind w:right="102"/>
      </w:pPr>
      <w:r>
        <w:t xml:space="preserve">Химия как элемент системы естественных наук играет особую роль в создании новой базы материальной культуры, вносит свой вклад </w:t>
      </w:r>
      <w:proofErr w:type="spellStart"/>
      <w:r>
        <w:t>вформирование</w:t>
      </w:r>
      <w:proofErr w:type="spellEnd"/>
      <w:r>
        <w:t xml:space="preserve"> </w:t>
      </w:r>
      <w:proofErr w:type="spellStart"/>
      <w:r>
        <w:t>рационал</w:t>
      </w:r>
      <w:r>
        <w:t>ьногонаучного</w:t>
      </w:r>
      <w:proofErr w:type="spellEnd"/>
      <w:r>
        <w:t xml:space="preserve"> </w:t>
      </w:r>
      <w:proofErr w:type="spellStart"/>
      <w:r>
        <w:t>мышления</w:t>
      </w:r>
      <w:proofErr w:type="gramStart"/>
      <w:r>
        <w:t>,в</w:t>
      </w:r>
      <w:proofErr w:type="spellEnd"/>
      <w:proofErr w:type="gramEnd"/>
      <w:r>
        <w:t xml:space="preserve">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</w:t>
      </w:r>
      <w:r>
        <w:t xml:space="preserve">твами и возможными областями </w:t>
      </w:r>
      <w:r>
        <w:rPr>
          <w:spacing w:val="-2"/>
        </w:rPr>
        <w:t>применения.</w:t>
      </w:r>
    </w:p>
    <w:p w:rsidR="00D165A3" w:rsidRDefault="00386EE3">
      <w:pPr>
        <w:pStyle w:val="a3"/>
        <w:ind w:right="104"/>
      </w:pPr>
      <w:r>
        <w:t>Современная химия как наука созидательная,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</w:t>
      </w:r>
      <w:r>
        <w:t xml:space="preserve"> здоровья. 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</w:t>
      </w:r>
    </w:p>
    <w:p w:rsidR="00D165A3" w:rsidRDefault="00386EE3">
      <w:pPr>
        <w:pStyle w:val="a3"/>
        <w:spacing w:before="1"/>
        <w:ind w:right="104"/>
      </w:pPr>
      <w:r>
        <w:t xml:space="preserve">В соответствии с общими целями и принципами среднего общего образования </w:t>
      </w:r>
      <w:r>
        <w:t>содержание предмет</w:t>
      </w:r>
      <w:proofErr w:type="gramStart"/>
      <w:r>
        <w:t>а«</w:t>
      </w:r>
      <w:proofErr w:type="gramEnd"/>
      <w:r>
        <w:t>Химия»(10–11классы,базовыйуровеньизучения)ориентированопреимущественнона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</w:t>
      </w:r>
      <w:r>
        <w:t>зличных областях, не связанных непосредственно с химией.</w:t>
      </w:r>
    </w:p>
    <w:p w:rsidR="00D165A3" w:rsidRDefault="00386EE3">
      <w:pPr>
        <w:pStyle w:val="a3"/>
        <w:ind w:left="821" w:firstLine="0"/>
      </w:pPr>
      <w:r>
        <w:t>Составляющимипредмет</w:t>
      </w:r>
      <w:proofErr w:type="gramStart"/>
      <w:r>
        <w:t>а«</w:t>
      </w:r>
      <w:proofErr w:type="gramEnd"/>
      <w:r>
        <w:t>Химия»являютсябазовыекурсы–«Органическаяхимия»</w:t>
      </w:r>
      <w:r>
        <w:rPr>
          <w:spacing w:val="-10"/>
        </w:rPr>
        <w:t>и</w:t>
      </w:r>
    </w:p>
    <w:p w:rsidR="00D165A3" w:rsidRDefault="00386EE3">
      <w:pPr>
        <w:pStyle w:val="a3"/>
        <w:ind w:right="109" w:firstLine="0"/>
      </w:pPr>
      <w:r>
        <w:t>«Общая и неорганическая химия», основным компонентом содержания которых являются основы базовой науки: система знаний по неоргани</w:t>
      </w:r>
      <w:r>
        <w:t>ческой химии (с включением знаний из общей химии</w:t>
      </w:r>
      <w:proofErr w:type="gramStart"/>
      <w:r>
        <w:t>)и</w:t>
      </w:r>
      <w:proofErr w:type="gramEnd"/>
      <w:r>
        <w:t xml:space="preserve">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D165A3" w:rsidRDefault="00386EE3">
      <w:pPr>
        <w:pStyle w:val="a3"/>
        <w:ind w:right="110"/>
      </w:pPr>
      <w:r>
        <w:t>Структура соде</w:t>
      </w:r>
      <w:r>
        <w:t>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</w:t>
      </w:r>
      <w:r>
        <w:t>.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</w:t>
      </w:r>
      <w:r>
        <w:t>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</w:t>
      </w:r>
      <w:r>
        <w:t>симости свойств веществ от их строения, о химической реакции.</w:t>
      </w:r>
    </w:p>
    <w:p w:rsidR="00D165A3" w:rsidRDefault="00386EE3">
      <w:pPr>
        <w:pStyle w:val="a3"/>
        <w:spacing w:before="1"/>
        <w:ind w:right="103"/>
      </w:pPr>
      <w:r>
        <w:t xml:space="preserve">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>
        <w:t>фактологические</w:t>
      </w:r>
      <w:proofErr w:type="spellEnd"/>
      <w:r>
        <w:t xml:space="preserve"> сведения о веществах и химической реакции. Так, в час</w:t>
      </w:r>
      <w:r>
        <w:t xml:space="preserve">тности, в курсе «Общая и неорганическая химия» </w:t>
      </w:r>
      <w:proofErr w:type="gramStart"/>
      <w:r>
        <w:t>обучающимся</w:t>
      </w:r>
      <w:proofErr w:type="gramEnd"/>
      <w:r>
        <w:t xml:space="preserve">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</w:t>
      </w:r>
      <w:r>
        <w:t>сняющей и прогнозирующей.</w:t>
      </w:r>
    </w:p>
    <w:p w:rsidR="00D165A3" w:rsidRDefault="00386EE3">
      <w:pPr>
        <w:pStyle w:val="a3"/>
        <w:ind w:right="106"/>
      </w:pPr>
      <w:r>
        <w:t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</w:t>
      </w:r>
      <w:r>
        <w:t>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</w:t>
      </w:r>
      <w:r>
        <w:t>ории и практических приложенийхимии</w:t>
      </w:r>
      <w:proofErr w:type="gramStart"/>
      <w:r>
        <w:t>,п</w:t>
      </w:r>
      <w:proofErr w:type="gramEnd"/>
      <w:r>
        <w:t>омогаютвыпускникуориентироватьсявобщественноиличностнозначимых проблемах,связанныхсхимией,критическиосмысливатьинформациюиприменятьеёдля</w:t>
      </w:r>
    </w:p>
    <w:p w:rsidR="00D165A3" w:rsidRDefault="00D165A3">
      <w:pPr>
        <w:sectPr w:rsidR="00D165A3">
          <w:pgSz w:w="11910" w:h="16840"/>
          <w:pgMar w:top="1040" w:right="460" w:bottom="280" w:left="1020" w:header="720" w:footer="720" w:gutter="0"/>
          <w:cols w:space="720"/>
        </w:sectPr>
      </w:pPr>
    </w:p>
    <w:p w:rsidR="00D165A3" w:rsidRDefault="00386EE3">
      <w:pPr>
        <w:pStyle w:val="a3"/>
        <w:spacing w:before="73"/>
        <w:ind w:right="107" w:firstLine="0"/>
      </w:pPr>
      <w:r>
        <w:lastRenderedPageBreak/>
        <w:t>пополнения знаний, решения интеллектуальных и экспериментальных иссл</w:t>
      </w:r>
      <w:r>
        <w:t>едовательских задач.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</w:t>
      </w:r>
      <w:r>
        <w:t xml:space="preserve">условленность </w:t>
      </w:r>
      <w:proofErr w:type="spellStart"/>
      <w:r>
        <w:t>свойстввеществ</w:t>
      </w:r>
      <w:proofErr w:type="spellEnd"/>
      <w:r>
        <w:t xml:space="preserve"> </w:t>
      </w:r>
      <w:proofErr w:type="spellStart"/>
      <w:r>
        <w:t>ихсоставоми</w:t>
      </w:r>
      <w:proofErr w:type="spellEnd"/>
      <w:r>
        <w:t xml:space="preserve"> </w:t>
      </w:r>
      <w:proofErr w:type="spellStart"/>
      <w:r>
        <w:t>строением</w:t>
      </w:r>
      <w:proofErr w:type="gramStart"/>
      <w:r>
        <w:t>,п</w:t>
      </w:r>
      <w:proofErr w:type="gramEnd"/>
      <w:r>
        <w:t>ознаваемость</w:t>
      </w:r>
      <w:proofErr w:type="spellEnd"/>
      <w:r>
        <w:t xml:space="preserve"> </w:t>
      </w:r>
      <w:proofErr w:type="spellStart"/>
      <w:r>
        <w:t>природныхявлений</w:t>
      </w:r>
      <w:proofErr w:type="spellEnd"/>
      <w:r>
        <w:t xml:space="preserve"> </w:t>
      </w:r>
      <w:proofErr w:type="spellStart"/>
      <w:r>
        <w:t>путёмэксперимента</w:t>
      </w:r>
      <w:proofErr w:type="spellEnd"/>
      <w:r>
        <w:t xml:space="preserve">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r>
        <w:t xml:space="preserve"> энергетических ресурсов, сырья, создания новых технологий и материалов.</w:t>
      </w:r>
    </w:p>
    <w:p w:rsidR="00D165A3" w:rsidRDefault="00386EE3">
      <w:pPr>
        <w:pStyle w:val="a3"/>
        <w:spacing w:before="1"/>
        <w:ind w:right="102"/>
      </w:pPr>
      <w:r>
        <w:t xml:space="preserve">В плане решения задач воспитания, развития и </w:t>
      </w:r>
      <w:proofErr w:type="gramStart"/>
      <w:r>
        <w:t>социализации</w:t>
      </w:r>
      <w:proofErr w:type="gramEnd"/>
      <w:r>
        <w:t xml:space="preserve"> обучающихся принятые программой по химии подходы к определению содержания и построения предмета предусматривают формирование </w:t>
      </w:r>
      <w:r>
        <w:t xml:space="preserve">у обучающихся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</w:t>
      </w:r>
      <w:proofErr w:type="spellStart"/>
      <w:r>
        <w:t>опытапрактической</w:t>
      </w:r>
      <w:proofErr w:type="spellEnd"/>
      <w:r>
        <w:t xml:space="preserve"> и исследовательской деятельности, занимающей ва</w:t>
      </w:r>
      <w:r>
        <w:t>жное место в познании химии.</w:t>
      </w:r>
    </w:p>
    <w:p w:rsidR="00D165A3" w:rsidRDefault="00386EE3">
      <w:pPr>
        <w:pStyle w:val="a3"/>
        <w:ind w:right="110"/>
      </w:pPr>
      <w:r>
        <w:t xml:space="preserve">В практике преподавания </w:t>
      </w:r>
      <w:proofErr w:type="gramStart"/>
      <w:r>
        <w:t>химии</w:t>
      </w:r>
      <w:proofErr w:type="gramEnd"/>
      <w:r>
        <w:t xml:space="preserve"> как на уровне основного общего образования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</w:t>
      </w:r>
      <w:r>
        <w:t>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</w:t>
      </w:r>
      <w:r>
        <w:t>ета является вполне оправданным.</w:t>
      </w:r>
    </w:p>
    <w:p w:rsidR="00D165A3" w:rsidRDefault="00386EE3">
      <w:pPr>
        <w:pStyle w:val="a3"/>
        <w:spacing w:before="1"/>
        <w:ind w:right="112"/>
      </w:pPr>
      <w:r>
        <w:t>Главными целями изучения предмета «Химия» на уровне среднего общего образования на базовом уровне являются:</w:t>
      </w:r>
    </w:p>
    <w:p w:rsidR="00D165A3" w:rsidRDefault="00386EE3">
      <w:pPr>
        <w:pStyle w:val="a3"/>
        <w:ind w:right="103"/>
      </w:pPr>
      <w:r>
        <w:t>формирование системы химических знаний как важнейшей составляющей естественн</w:t>
      </w:r>
      <w:proofErr w:type="gramStart"/>
      <w:r>
        <w:t>о-</w:t>
      </w:r>
      <w:proofErr w:type="gramEnd"/>
      <w:r>
        <w:t xml:space="preserve"> научной картины мира, в основе котор</w:t>
      </w:r>
      <w:r>
        <w:t>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D165A3" w:rsidRDefault="00386EE3">
      <w:pPr>
        <w:pStyle w:val="a3"/>
        <w:ind w:right="110"/>
      </w:pPr>
      <w:r>
        <w:t>формирование и развитие представлений</w:t>
      </w:r>
      <w:r>
        <w:t xml:space="preserve">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D165A3" w:rsidRDefault="00386EE3">
      <w:pPr>
        <w:pStyle w:val="a3"/>
        <w:ind w:right="111"/>
      </w:pPr>
      <w: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D165A3" w:rsidRDefault="00386EE3">
      <w:pPr>
        <w:pStyle w:val="a3"/>
        <w:ind w:right="108"/>
      </w:pPr>
      <w:r>
        <w:t>Содержательная характеристика целей и задач изучения предмета в программе по химии уточнена и ск</w:t>
      </w:r>
      <w:r>
        <w:t xml:space="preserve">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</w:t>
      </w:r>
      <w:proofErr w:type="spellStart"/>
      <w:r>
        <w:t>оющеобразов</w:t>
      </w:r>
      <w:r>
        <w:t>ательной</w:t>
      </w:r>
      <w:proofErr w:type="spellEnd"/>
      <w:r>
        <w:t xml:space="preserve">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D165A3" w:rsidRDefault="00386EE3">
      <w:pPr>
        <w:pStyle w:val="a3"/>
        <w:spacing w:before="1"/>
        <w:ind w:right="111"/>
      </w:pPr>
      <w:r>
        <w:t>В этой связи при изучении предмета «Химия» доминирую</w:t>
      </w:r>
      <w:r>
        <w:t>щее значение приобретают такие цели и задачи, как:</w:t>
      </w:r>
    </w:p>
    <w:p w:rsidR="00D165A3" w:rsidRDefault="00386EE3">
      <w:pPr>
        <w:pStyle w:val="a3"/>
        <w:ind w:right="106"/>
      </w:pPr>
      <w: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</w:t>
      </w:r>
      <w:r>
        <w:t>ретных жизненных ситуациях, связанных с веществами и их применением;</w:t>
      </w:r>
    </w:p>
    <w:p w:rsidR="00D165A3" w:rsidRDefault="00386EE3">
      <w:pPr>
        <w:pStyle w:val="a3"/>
        <w:ind w:right="107"/>
      </w:pPr>
      <w:proofErr w:type="gramStart"/>
      <w: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</w:t>
      </w:r>
      <w:r>
        <w:t>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D165A3" w:rsidRDefault="00386EE3">
      <w:pPr>
        <w:pStyle w:val="a3"/>
        <w:ind w:right="110"/>
      </w:pPr>
      <w:r>
        <w:t>развитие по</w:t>
      </w:r>
      <w:r>
        <w:t xml:space="preserve">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</w:t>
      </w:r>
      <w:proofErr w:type="gramStart"/>
      <w:r>
        <w:t>с</w:t>
      </w:r>
      <w:proofErr w:type="gramEnd"/>
    </w:p>
    <w:p w:rsidR="00D165A3" w:rsidRDefault="00D165A3">
      <w:pPr>
        <w:sectPr w:rsidR="00D165A3">
          <w:pgSz w:w="11910" w:h="16840"/>
          <w:pgMar w:top="1040" w:right="460" w:bottom="280" w:left="1020" w:header="720" w:footer="720" w:gutter="0"/>
          <w:cols w:space="720"/>
        </w:sectPr>
      </w:pPr>
    </w:p>
    <w:p w:rsidR="00D165A3" w:rsidRDefault="00386EE3">
      <w:pPr>
        <w:pStyle w:val="a3"/>
        <w:spacing w:before="73"/>
        <w:ind w:right="111" w:firstLine="0"/>
      </w:pPr>
      <w:r>
        <w:lastRenderedPageBreak/>
        <w:t>жизненными потребностями, использовать современные информационные технологии для пои</w:t>
      </w:r>
      <w:r>
        <w:t>ска и анализа учебной и научно-популярной информации химического содержания;</w:t>
      </w:r>
    </w:p>
    <w:p w:rsidR="00D165A3" w:rsidRDefault="00386EE3">
      <w:pPr>
        <w:pStyle w:val="a3"/>
        <w:spacing w:before="1"/>
        <w:ind w:right="111"/>
      </w:pPr>
      <w:r>
        <w:t xml:space="preserve">формирование и развитие у </w:t>
      </w:r>
      <w:proofErr w:type="gramStart"/>
      <w:r>
        <w:t>обучающихся</w:t>
      </w:r>
      <w:proofErr w:type="gramEnd"/>
      <w: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</w:t>
      </w:r>
      <w:r>
        <w:t>и и проведении химического эксперимента;</w:t>
      </w:r>
    </w:p>
    <w:p w:rsidR="00D165A3" w:rsidRDefault="00386EE3">
      <w:pPr>
        <w:pStyle w:val="a3"/>
        <w:ind w:right="103"/>
      </w:pPr>
      <w:proofErr w:type="gramStart"/>
      <w:r>
        <w:t xml:space="preserve"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</w:t>
      </w:r>
      <w:r>
        <w:t xml:space="preserve">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</w:t>
      </w:r>
      <w:r>
        <w:rPr>
          <w:spacing w:val="-2"/>
        </w:rPr>
        <w:t>явлениями.</w:t>
      </w:r>
      <w:proofErr w:type="gramEnd"/>
    </w:p>
    <w:p w:rsidR="00D165A3" w:rsidRDefault="00386EE3">
      <w:pPr>
        <w:pStyle w:val="a3"/>
        <w:ind w:right="105"/>
      </w:pPr>
      <w:r>
        <w:t>Цели и задачи изучения предмета «</w:t>
      </w:r>
      <w:r>
        <w:t xml:space="preserve">Химия» получили подробную методическую интерпретацию в разделе «Планируемые результаты освоения программы по химии», таким </w:t>
      </w:r>
      <w:proofErr w:type="gramStart"/>
      <w:r>
        <w:t>образом</w:t>
      </w:r>
      <w:proofErr w:type="gramEnd"/>
      <w:r>
        <w:t xml:space="preserve"> обеспечено чёткое представление о том, какие знания и умения имеют прямое отношение к реализации конкретной цели.</w:t>
      </w:r>
    </w:p>
    <w:p w:rsidR="00D165A3" w:rsidRDefault="00386EE3">
      <w:pPr>
        <w:pStyle w:val="a3"/>
        <w:spacing w:before="1"/>
        <w:ind w:right="114"/>
      </w:pPr>
      <w:r>
        <w:t>В учебном п</w:t>
      </w:r>
      <w:r>
        <w:t>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предметы».</w:t>
      </w:r>
    </w:p>
    <w:p w:rsidR="00D165A3" w:rsidRDefault="00386EE3">
      <w:pPr>
        <w:pStyle w:val="a3"/>
        <w:spacing w:line="242" w:lineRule="auto"/>
        <w:ind w:right="106"/>
      </w:pPr>
      <w:r>
        <w:t xml:space="preserve">Общее число часов, рекомендованных для изучения химии – </w:t>
      </w:r>
      <w:r>
        <w:rPr>
          <w:position w:val="1"/>
        </w:rPr>
        <w:t xml:space="preserve">68 часов: в 10 классе – 34 часа </w:t>
      </w:r>
      <w:r>
        <w:t>(1 час в неделю), в 11 классе – 34 ч</w:t>
      </w:r>
      <w:r>
        <w:t>аса (1 час в неделю).</w:t>
      </w:r>
    </w:p>
    <w:p w:rsidR="00D165A3" w:rsidRDefault="00386EE3">
      <w:pPr>
        <w:pStyle w:val="Heading1"/>
        <w:spacing w:line="271" w:lineRule="exact"/>
        <w:ind w:right="4403"/>
        <w:jc w:val="right"/>
      </w:pPr>
      <w:r>
        <w:t xml:space="preserve">11 </w:t>
      </w:r>
      <w:r>
        <w:rPr>
          <w:spacing w:val="-2"/>
        </w:rPr>
        <w:t>класс</w:t>
      </w:r>
    </w:p>
    <w:p w:rsidR="00D165A3" w:rsidRDefault="00386EE3">
      <w:pPr>
        <w:pStyle w:val="a3"/>
        <w:spacing w:line="276" w:lineRule="exact"/>
        <w:ind w:left="0" w:right="4404" w:firstLine="0"/>
        <w:jc w:val="right"/>
      </w:pPr>
      <w:proofErr w:type="spellStart"/>
      <w:r>
        <w:t>Рабочаяпрограммавключаетследующие</w:t>
      </w:r>
      <w:r>
        <w:rPr>
          <w:spacing w:val="-2"/>
        </w:rPr>
        <w:t>разделы</w:t>
      </w:r>
      <w:proofErr w:type="spellEnd"/>
      <w:r>
        <w:rPr>
          <w:spacing w:val="-2"/>
        </w:rPr>
        <w:t>:</w:t>
      </w:r>
    </w:p>
    <w:p w:rsidR="00D165A3" w:rsidRDefault="00386EE3">
      <w:pPr>
        <w:pStyle w:val="a4"/>
        <w:numPr>
          <w:ilvl w:val="0"/>
          <w:numId w:val="1"/>
        </w:numPr>
        <w:tabs>
          <w:tab w:val="left" w:pos="833"/>
        </w:tabs>
        <w:spacing w:line="294" w:lineRule="exact"/>
        <w:rPr>
          <w:sz w:val="24"/>
        </w:rPr>
      </w:pPr>
      <w:proofErr w:type="spellStart"/>
      <w:r>
        <w:rPr>
          <w:sz w:val="24"/>
        </w:rPr>
        <w:t>личностные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редметные,метапредметныерезультаты</w:t>
      </w:r>
      <w:r>
        <w:rPr>
          <w:spacing w:val="-2"/>
          <w:sz w:val="24"/>
        </w:rPr>
        <w:t>освоения</w:t>
      </w:r>
      <w:proofErr w:type="spellEnd"/>
      <w:r>
        <w:rPr>
          <w:spacing w:val="-2"/>
          <w:sz w:val="24"/>
        </w:rPr>
        <w:t>;</w:t>
      </w:r>
    </w:p>
    <w:p w:rsidR="00D165A3" w:rsidRDefault="00386EE3">
      <w:pPr>
        <w:pStyle w:val="a4"/>
        <w:numPr>
          <w:ilvl w:val="0"/>
          <w:numId w:val="1"/>
        </w:numPr>
        <w:tabs>
          <w:tab w:val="left" w:pos="833"/>
        </w:tabs>
        <w:spacing w:line="293" w:lineRule="exact"/>
        <w:rPr>
          <w:sz w:val="24"/>
        </w:rPr>
      </w:pPr>
      <w:proofErr w:type="spellStart"/>
      <w:r>
        <w:rPr>
          <w:sz w:val="24"/>
        </w:rPr>
        <w:t>содержаниеучебногопредмета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к</w:t>
      </w:r>
      <w:proofErr w:type="gramEnd"/>
      <w:r>
        <w:rPr>
          <w:spacing w:val="-2"/>
          <w:sz w:val="24"/>
        </w:rPr>
        <w:t>урса</w:t>
      </w:r>
      <w:proofErr w:type="spellEnd"/>
      <w:r>
        <w:rPr>
          <w:spacing w:val="-2"/>
          <w:sz w:val="24"/>
        </w:rPr>
        <w:t>;</w:t>
      </w:r>
    </w:p>
    <w:p w:rsidR="00D165A3" w:rsidRDefault="00386EE3">
      <w:pPr>
        <w:pStyle w:val="a4"/>
        <w:numPr>
          <w:ilvl w:val="0"/>
          <w:numId w:val="1"/>
        </w:numPr>
        <w:tabs>
          <w:tab w:val="left" w:pos="833"/>
        </w:tabs>
        <w:ind w:right="108"/>
        <w:rPr>
          <w:sz w:val="24"/>
        </w:rPr>
      </w:pPr>
      <w:r>
        <w:rPr>
          <w:sz w:val="24"/>
        </w:rPr>
        <w:t>тематическоепланирование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томчислесучетомрабочейпрограммывоспитания</w:t>
      </w:r>
      <w:r>
        <w:rPr>
          <w:sz w:val="24"/>
        </w:rPr>
        <w:t>с указанием количества часов, отводимых на освоение каждой темы</w:t>
      </w:r>
    </w:p>
    <w:p w:rsidR="00D165A3" w:rsidRDefault="00386EE3">
      <w:pPr>
        <w:pStyle w:val="a3"/>
        <w:spacing w:before="275"/>
        <w:ind w:right="102"/>
      </w:pPr>
      <w:proofErr w:type="gramStart"/>
      <w:r>
        <w:t xml:space="preserve">Данная рабочая </w:t>
      </w:r>
      <w:proofErr w:type="spellStart"/>
      <w:r>
        <w:t>программапо</w:t>
      </w:r>
      <w:proofErr w:type="spellEnd"/>
      <w:r>
        <w:t xml:space="preserve"> химии в 10 11 </w:t>
      </w:r>
      <w:proofErr w:type="spellStart"/>
      <w:r>
        <w:t>классахсоставлена</w:t>
      </w:r>
      <w:proofErr w:type="spellEnd"/>
      <w:r>
        <w:t xml:space="preserve"> в соответствии с требованиями федерального компонента государственного образовательного стандарта на основе Примерной программы по хи</w:t>
      </w:r>
      <w:r>
        <w:t>мии 10-11 класс:</w:t>
      </w:r>
      <w:proofErr w:type="gramEnd"/>
      <w:r>
        <w:t xml:space="preserve"> </w:t>
      </w:r>
      <w:proofErr w:type="spellStart"/>
      <w:r>
        <w:t>КузнецоваН.Е</w:t>
      </w:r>
      <w:proofErr w:type="spellEnd"/>
      <w:r>
        <w:t xml:space="preserve">., </w:t>
      </w:r>
      <w:proofErr w:type="spellStart"/>
      <w:r>
        <w:t>Гара</w:t>
      </w:r>
      <w:proofErr w:type="spellEnd"/>
      <w:r>
        <w:t xml:space="preserve"> Н.Н. – М.; </w:t>
      </w:r>
      <w:proofErr w:type="spellStart"/>
      <w:r>
        <w:t>Вентана-Граф</w:t>
      </w:r>
      <w:proofErr w:type="spellEnd"/>
      <w:r>
        <w:t xml:space="preserve">, 2017 </w:t>
      </w:r>
      <w:proofErr w:type="gramStart"/>
      <w:r>
        <w:t>Рабочая</w:t>
      </w:r>
      <w:proofErr w:type="gramEnd"/>
      <w:r>
        <w:t xml:space="preserve"> </w:t>
      </w:r>
      <w:proofErr w:type="spellStart"/>
      <w:r>
        <w:t>программаориентирована</w:t>
      </w:r>
      <w:proofErr w:type="spellEnd"/>
      <w:r>
        <w:t xml:space="preserve"> на использование учебников: Учебник: Кузнецова Н.Е., Левкин А.Н., Шаталов Н.А./Под ред. Кузнецовой Н.Е. Химия 10 класс: (базовый уровень) – М.; Вентана-Граф,2</w:t>
      </w:r>
      <w:r>
        <w:t>017;КузнецоваН.Е.,ЛевкинА.Н.,ШаталовН.А./</w:t>
      </w:r>
      <w:proofErr w:type="spellStart"/>
      <w:r>
        <w:t>Подред</w:t>
      </w:r>
      <w:proofErr w:type="spellEnd"/>
      <w:r>
        <w:t xml:space="preserve">. </w:t>
      </w:r>
      <w:proofErr w:type="spellStart"/>
      <w:r>
        <w:t>КузнецовойН.Е.Химия</w:t>
      </w:r>
      <w:proofErr w:type="spellEnd"/>
      <w:r>
        <w:t xml:space="preserve"> 11 класс: (базовый уровень) - М.; </w:t>
      </w:r>
      <w:proofErr w:type="spellStart"/>
      <w:r>
        <w:t>Вентана</w:t>
      </w:r>
      <w:proofErr w:type="spellEnd"/>
      <w:r>
        <w:t xml:space="preserve"> - Граф,2018;</w:t>
      </w:r>
    </w:p>
    <w:p w:rsidR="00D165A3" w:rsidRDefault="00D165A3">
      <w:pPr>
        <w:pStyle w:val="a3"/>
        <w:ind w:left="0" w:firstLine="0"/>
        <w:jc w:val="left"/>
      </w:pPr>
    </w:p>
    <w:p w:rsidR="00D165A3" w:rsidRDefault="00D165A3">
      <w:pPr>
        <w:pStyle w:val="a3"/>
        <w:ind w:left="0" w:firstLine="0"/>
        <w:jc w:val="left"/>
      </w:pPr>
    </w:p>
    <w:p w:rsidR="00D165A3" w:rsidRDefault="00386EE3">
      <w:pPr>
        <w:pStyle w:val="a3"/>
        <w:spacing w:before="1"/>
        <w:ind w:firstLine="0"/>
      </w:pPr>
      <w:proofErr w:type="spellStart"/>
      <w:r>
        <w:t>Базовый</w:t>
      </w:r>
      <w:r>
        <w:rPr>
          <w:spacing w:val="-2"/>
        </w:rPr>
        <w:t>уровень</w:t>
      </w:r>
      <w:proofErr w:type="spellEnd"/>
    </w:p>
    <w:p w:rsidR="00D165A3" w:rsidRDefault="00D165A3">
      <w:pPr>
        <w:pStyle w:val="a3"/>
        <w:ind w:left="0" w:firstLine="0"/>
        <w:jc w:val="left"/>
      </w:pPr>
    </w:p>
    <w:p w:rsidR="00D165A3" w:rsidRDefault="00386EE3">
      <w:pPr>
        <w:pStyle w:val="a3"/>
        <w:ind w:right="111"/>
      </w:pPr>
      <w:r>
        <w:t xml:space="preserve">Изучение химии в старшей школе на базовом уровне направлено на </w:t>
      </w:r>
      <w:proofErr w:type="spellStart"/>
      <w:r>
        <w:t>достижениеследующих</w:t>
      </w:r>
      <w:proofErr w:type="spellEnd"/>
      <w:r>
        <w:t xml:space="preserve"> целей:</w:t>
      </w:r>
    </w:p>
    <w:p w:rsidR="00D165A3" w:rsidRDefault="00386EE3">
      <w:pPr>
        <w:pStyle w:val="a4"/>
        <w:numPr>
          <w:ilvl w:val="1"/>
          <w:numId w:val="1"/>
        </w:numPr>
        <w:tabs>
          <w:tab w:val="left" w:pos="1957"/>
        </w:tabs>
        <w:ind w:right="102" w:firstLine="1416"/>
        <w:jc w:val="both"/>
        <w:rPr>
          <w:sz w:val="24"/>
        </w:rPr>
      </w:pPr>
      <w:r>
        <w:rPr>
          <w:sz w:val="24"/>
        </w:rPr>
        <w:t>Освоение знаний о химиче</w:t>
      </w:r>
      <w:r>
        <w:rPr>
          <w:sz w:val="24"/>
        </w:rPr>
        <w:t>ской составляющей естественнонаучной картины мира, важнейших химических понятий, законах и теориях;</w:t>
      </w:r>
    </w:p>
    <w:p w:rsidR="00D165A3" w:rsidRDefault="00386EE3">
      <w:pPr>
        <w:pStyle w:val="a4"/>
        <w:numPr>
          <w:ilvl w:val="1"/>
          <w:numId w:val="1"/>
        </w:numPr>
        <w:tabs>
          <w:tab w:val="left" w:pos="1957"/>
        </w:tabs>
        <w:ind w:right="109" w:firstLine="1416"/>
        <w:jc w:val="both"/>
        <w:rPr>
          <w:sz w:val="24"/>
        </w:rPr>
      </w:pPr>
      <w:r>
        <w:rPr>
          <w:sz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</w:t>
      </w:r>
      <w:r>
        <w:rPr>
          <w:sz w:val="24"/>
        </w:rPr>
        <w:t>ехнологий и получении новых материалов;</w:t>
      </w:r>
    </w:p>
    <w:p w:rsidR="00D165A3" w:rsidRDefault="00386EE3">
      <w:pPr>
        <w:pStyle w:val="a4"/>
        <w:numPr>
          <w:ilvl w:val="1"/>
          <w:numId w:val="1"/>
        </w:numPr>
        <w:tabs>
          <w:tab w:val="left" w:pos="1957"/>
        </w:tabs>
        <w:ind w:right="109" w:firstLine="1416"/>
        <w:jc w:val="both"/>
        <w:rPr>
          <w:sz w:val="24"/>
        </w:rPr>
      </w:pPr>
      <w:r>
        <w:rPr>
          <w:sz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информации;</w:t>
      </w:r>
    </w:p>
    <w:p w:rsidR="00D165A3" w:rsidRDefault="00386EE3">
      <w:pPr>
        <w:pStyle w:val="a4"/>
        <w:numPr>
          <w:ilvl w:val="1"/>
          <w:numId w:val="1"/>
        </w:numPr>
        <w:tabs>
          <w:tab w:val="left" w:pos="1957"/>
        </w:tabs>
        <w:spacing w:before="1"/>
        <w:ind w:right="112" w:firstLine="1416"/>
        <w:jc w:val="both"/>
        <w:rPr>
          <w:sz w:val="24"/>
        </w:rPr>
      </w:pPr>
      <w:r>
        <w:rPr>
          <w:sz w:val="24"/>
        </w:rPr>
        <w:t>Воспитание убежденности в позитивной роли</w:t>
      </w:r>
      <w:r>
        <w:rPr>
          <w:sz w:val="24"/>
        </w:rPr>
        <w:t xml:space="preserve"> химии в жизни современного общества, необходимости химически грамотного отношения к своему здоровью и окружающей </w:t>
      </w:r>
      <w:r>
        <w:rPr>
          <w:spacing w:val="-2"/>
          <w:sz w:val="24"/>
        </w:rPr>
        <w:t>среде;</w:t>
      </w:r>
    </w:p>
    <w:p w:rsidR="00D165A3" w:rsidRDefault="00386EE3">
      <w:pPr>
        <w:pStyle w:val="a4"/>
        <w:numPr>
          <w:ilvl w:val="1"/>
          <w:numId w:val="1"/>
        </w:numPr>
        <w:tabs>
          <w:tab w:val="left" w:pos="1958"/>
        </w:tabs>
        <w:ind w:right="110" w:firstLine="1416"/>
        <w:rPr>
          <w:sz w:val="24"/>
        </w:rPr>
      </w:pPr>
      <w:proofErr w:type="spellStart"/>
      <w:r>
        <w:rPr>
          <w:sz w:val="24"/>
        </w:rPr>
        <w:t>Применениеполученныхзнанийиуменийдлябезопасного</w:t>
      </w:r>
      <w:r>
        <w:rPr>
          <w:sz w:val="24"/>
        </w:rPr>
        <w:t>использования</w:t>
      </w:r>
      <w:proofErr w:type="spellEnd"/>
      <w:r>
        <w:rPr>
          <w:sz w:val="24"/>
        </w:rPr>
        <w:t xml:space="preserve"> веществ и материалов в быту, сельском хозяйстве и на производстве, решения практических задач</w:t>
      </w:r>
    </w:p>
    <w:p w:rsidR="00D165A3" w:rsidRDefault="00D165A3">
      <w:pPr>
        <w:rPr>
          <w:sz w:val="24"/>
        </w:rPr>
        <w:sectPr w:rsidR="00D165A3">
          <w:pgSz w:w="11910" w:h="16840"/>
          <w:pgMar w:top="1040" w:right="460" w:bottom="280" w:left="1020" w:header="720" w:footer="720" w:gutter="0"/>
          <w:cols w:space="720"/>
        </w:sectPr>
      </w:pPr>
    </w:p>
    <w:p w:rsidR="00D165A3" w:rsidRDefault="00386EE3">
      <w:pPr>
        <w:pStyle w:val="a3"/>
        <w:spacing w:before="73"/>
        <w:ind w:right="47" w:firstLine="0"/>
        <w:jc w:val="left"/>
      </w:pPr>
      <w:r>
        <w:lastRenderedPageBreak/>
        <w:t>вповседневнойжизни</w:t>
      </w:r>
      <w:proofErr w:type="gramStart"/>
      <w:r>
        <w:t>,п</w:t>
      </w:r>
      <w:proofErr w:type="gramEnd"/>
      <w:r>
        <w:t>редупрежденияявлений,наносящихвредздоровьючеловекаи окружающей среде.</w:t>
      </w:r>
    </w:p>
    <w:p w:rsidR="00D165A3" w:rsidRDefault="00D165A3">
      <w:pPr>
        <w:pStyle w:val="a3"/>
        <w:spacing w:before="1"/>
        <w:ind w:left="0" w:firstLine="0"/>
        <w:jc w:val="left"/>
      </w:pPr>
    </w:p>
    <w:p w:rsidR="00D165A3" w:rsidRDefault="00386EE3">
      <w:pPr>
        <w:pStyle w:val="Heading1"/>
        <w:ind w:left="1802" w:hanging="380"/>
      </w:pPr>
      <w:proofErr w:type="spellStart"/>
      <w:r>
        <w:t>РабочаяпрограммасоответствуеттребованиямФГО</w:t>
      </w:r>
      <w:r>
        <w:t>ССООкличностным</w:t>
      </w:r>
      <w:proofErr w:type="spellEnd"/>
      <w:r>
        <w:t xml:space="preserve">, </w:t>
      </w:r>
      <w:proofErr w:type="spellStart"/>
      <w:r>
        <w:t>метапредметным</w:t>
      </w:r>
      <w:proofErr w:type="spellEnd"/>
      <w:r>
        <w:t xml:space="preserve"> и предметным результатам </w:t>
      </w:r>
      <w:proofErr w:type="spellStart"/>
      <w:r>
        <w:t>обученияхимии</w:t>
      </w:r>
      <w:proofErr w:type="spellEnd"/>
    </w:p>
    <w:p w:rsidR="00D165A3" w:rsidRDefault="00D165A3">
      <w:pPr>
        <w:pStyle w:val="a3"/>
        <w:ind w:left="0" w:firstLine="0"/>
        <w:jc w:val="left"/>
        <w:rPr>
          <w:b/>
        </w:rPr>
      </w:pPr>
    </w:p>
    <w:p w:rsidR="00D165A3" w:rsidRDefault="00386EE3">
      <w:pPr>
        <w:pStyle w:val="a3"/>
        <w:ind w:right="47"/>
        <w:jc w:val="left"/>
      </w:pPr>
      <w:r>
        <w:t xml:space="preserve">Рабочая программа разработана из расчета 67 часов: 34 </w:t>
      </w:r>
      <w:proofErr w:type="spellStart"/>
      <w:r>
        <w:t>часав</w:t>
      </w:r>
      <w:proofErr w:type="spellEnd"/>
      <w:r>
        <w:t xml:space="preserve"> 10 </w:t>
      </w:r>
      <w:proofErr w:type="gramStart"/>
      <w:r>
        <w:t>классе</w:t>
      </w:r>
      <w:proofErr w:type="gramEnd"/>
      <w:r>
        <w:t xml:space="preserve"> (1 час в неделю) и 33 часа в 11 классе (1 час в неделю)</w:t>
      </w:r>
    </w:p>
    <w:p w:rsidR="00D165A3" w:rsidRDefault="00D165A3">
      <w:pPr>
        <w:pStyle w:val="a3"/>
        <w:ind w:left="0" w:firstLine="0"/>
        <w:jc w:val="left"/>
      </w:pPr>
    </w:p>
    <w:p w:rsidR="00D165A3" w:rsidRDefault="00386EE3">
      <w:pPr>
        <w:pStyle w:val="Heading1"/>
        <w:ind w:left="112" w:right="2576" w:firstLine="1200"/>
      </w:pPr>
      <w:r>
        <w:t xml:space="preserve">Содержание  </w:t>
      </w:r>
      <w:r>
        <w:t xml:space="preserve">учебного </w:t>
      </w:r>
      <w:r>
        <w:t xml:space="preserve">предмета </w:t>
      </w:r>
      <w:r>
        <w:t xml:space="preserve">географии </w:t>
      </w:r>
      <w:r>
        <w:t>10класс Базовый уровен</w:t>
      </w:r>
      <w:r>
        <w:t>ь</w:t>
      </w:r>
    </w:p>
    <w:p w:rsidR="00D165A3" w:rsidRDefault="00386EE3">
      <w:pPr>
        <w:pStyle w:val="a3"/>
        <w:ind w:left="821" w:firstLine="0"/>
        <w:jc w:val="left"/>
      </w:pPr>
      <w:r>
        <w:t xml:space="preserve">Основы </w:t>
      </w:r>
      <w:r>
        <w:t xml:space="preserve">органической </w:t>
      </w:r>
      <w:r>
        <w:rPr>
          <w:spacing w:val="-2"/>
        </w:rPr>
        <w:t>химии</w:t>
      </w:r>
    </w:p>
    <w:p w:rsidR="00D165A3" w:rsidRDefault="00386EE3">
      <w:pPr>
        <w:pStyle w:val="a3"/>
        <w:ind w:left="833" w:right="5664" w:hanging="12"/>
        <w:jc w:val="left"/>
      </w:pPr>
      <w:r>
        <w:t xml:space="preserve">Классы </w:t>
      </w:r>
      <w:r>
        <w:t xml:space="preserve">органических </w:t>
      </w:r>
      <w:r>
        <w:t>соединений Производные углеводородов Вещества живых клеток</w:t>
      </w:r>
    </w:p>
    <w:p w:rsidR="00D165A3" w:rsidRDefault="00386EE3">
      <w:pPr>
        <w:pStyle w:val="a3"/>
        <w:spacing w:before="1"/>
        <w:ind w:left="821" w:right="5664" w:firstLine="0"/>
        <w:jc w:val="left"/>
      </w:pPr>
      <w:r>
        <w:t xml:space="preserve">Теоретические </w:t>
      </w:r>
      <w:r>
        <w:t xml:space="preserve">основы </w:t>
      </w:r>
      <w:r>
        <w:t xml:space="preserve">общей </w:t>
      </w:r>
      <w:r>
        <w:t>химии Химия и жизнь</w:t>
      </w:r>
    </w:p>
    <w:p w:rsidR="00D165A3" w:rsidRDefault="00386EE3">
      <w:pPr>
        <w:pStyle w:val="a3"/>
        <w:spacing w:before="242"/>
        <w:ind w:right="858" w:firstLine="0"/>
        <w:jc w:val="left"/>
      </w:pPr>
      <w:r>
        <w:t>Длядостиженияпланируемыхрезультатовпрограммыпогеографииимеется</w:t>
      </w:r>
      <w:r>
        <w:t xml:space="preserve">необходимое учебно-методическое и </w:t>
      </w:r>
      <w:proofErr w:type="gramStart"/>
      <w:r>
        <w:t>материально-технические</w:t>
      </w:r>
      <w:proofErr w:type="gramEnd"/>
      <w:r>
        <w:t xml:space="preserve"> обеспечение.</w:t>
      </w:r>
    </w:p>
    <w:sectPr w:rsidR="00D165A3" w:rsidSect="00D165A3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A044C"/>
    <w:multiLevelType w:val="hybridMultilevel"/>
    <w:tmpl w:val="18028DC4"/>
    <w:lvl w:ilvl="0" w:tplc="2D64BFC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625B20">
      <w:numFmt w:val="bullet"/>
      <w:lvlText w:val=""/>
      <w:lvlJc w:val="left"/>
      <w:pPr>
        <w:ind w:left="112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A804BE">
      <w:numFmt w:val="bullet"/>
      <w:lvlText w:val="•"/>
      <w:lvlJc w:val="left"/>
      <w:pPr>
        <w:ind w:left="1905" w:hanging="430"/>
      </w:pPr>
      <w:rPr>
        <w:rFonts w:hint="default"/>
        <w:lang w:val="ru-RU" w:eastAsia="en-US" w:bidi="ar-SA"/>
      </w:rPr>
    </w:lvl>
    <w:lvl w:ilvl="3" w:tplc="43268B40">
      <w:numFmt w:val="bullet"/>
      <w:lvlText w:val="•"/>
      <w:lvlJc w:val="left"/>
      <w:pPr>
        <w:ind w:left="2970" w:hanging="430"/>
      </w:pPr>
      <w:rPr>
        <w:rFonts w:hint="default"/>
        <w:lang w:val="ru-RU" w:eastAsia="en-US" w:bidi="ar-SA"/>
      </w:rPr>
    </w:lvl>
    <w:lvl w:ilvl="4" w:tplc="89005DD8">
      <w:numFmt w:val="bullet"/>
      <w:lvlText w:val="•"/>
      <w:lvlJc w:val="left"/>
      <w:pPr>
        <w:ind w:left="4035" w:hanging="430"/>
      </w:pPr>
      <w:rPr>
        <w:rFonts w:hint="default"/>
        <w:lang w:val="ru-RU" w:eastAsia="en-US" w:bidi="ar-SA"/>
      </w:rPr>
    </w:lvl>
    <w:lvl w:ilvl="5" w:tplc="8CBED3C2">
      <w:numFmt w:val="bullet"/>
      <w:lvlText w:val="•"/>
      <w:lvlJc w:val="left"/>
      <w:pPr>
        <w:ind w:left="5100" w:hanging="430"/>
      </w:pPr>
      <w:rPr>
        <w:rFonts w:hint="default"/>
        <w:lang w:val="ru-RU" w:eastAsia="en-US" w:bidi="ar-SA"/>
      </w:rPr>
    </w:lvl>
    <w:lvl w:ilvl="6" w:tplc="52DC3578">
      <w:numFmt w:val="bullet"/>
      <w:lvlText w:val="•"/>
      <w:lvlJc w:val="left"/>
      <w:pPr>
        <w:ind w:left="6165" w:hanging="430"/>
      </w:pPr>
      <w:rPr>
        <w:rFonts w:hint="default"/>
        <w:lang w:val="ru-RU" w:eastAsia="en-US" w:bidi="ar-SA"/>
      </w:rPr>
    </w:lvl>
    <w:lvl w:ilvl="7" w:tplc="B8481906">
      <w:numFmt w:val="bullet"/>
      <w:lvlText w:val="•"/>
      <w:lvlJc w:val="left"/>
      <w:pPr>
        <w:ind w:left="7230" w:hanging="430"/>
      </w:pPr>
      <w:rPr>
        <w:rFonts w:hint="default"/>
        <w:lang w:val="ru-RU" w:eastAsia="en-US" w:bidi="ar-SA"/>
      </w:rPr>
    </w:lvl>
    <w:lvl w:ilvl="8" w:tplc="84F2A5FC">
      <w:numFmt w:val="bullet"/>
      <w:lvlText w:val="•"/>
      <w:lvlJc w:val="left"/>
      <w:pPr>
        <w:ind w:left="8296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65A3"/>
    <w:rsid w:val="00386EE3"/>
    <w:rsid w:val="00A17CAD"/>
    <w:rsid w:val="00D1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5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65A3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65A3"/>
    <w:pPr>
      <w:ind w:right="4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65A3"/>
    <w:pPr>
      <w:ind w:left="112" w:firstLine="1416"/>
    </w:pPr>
  </w:style>
  <w:style w:type="paragraph" w:customStyle="1" w:styleId="TableParagraph">
    <w:name w:val="Table Paragraph"/>
    <w:basedOn w:val="a"/>
    <w:uiPriority w:val="1"/>
    <w:qFormat/>
    <w:rsid w:val="00D165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2326</Words>
  <Characters>13262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2024-11-10T16:51:00Z</dcterms:created>
  <dcterms:modified xsi:type="dcterms:W3CDTF">2024-11-10T16:52:00Z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2024-11-10T00:00:00Z</vt:filetime>
  </property>
  <property fmtid="{D5CDD505-2E9C-101B-9397-08002B2CF9AE}" pid="5" name="Producer">
    <vt:lpwstr>Microsoft® Word LTSC</vt:lpwstr>
  </property>
</Properties>
</file>